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AEC8" w14:textId="72F08DB8" w:rsidR="00144206" w:rsidRPr="000D0DE9" w:rsidRDefault="000D0DE9" w:rsidP="00144206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EXTERNAL ACADEMIC PLACEMENTS</w:t>
      </w:r>
      <w:r w:rsidR="00144206" w:rsidRPr="000D0DE9">
        <w:rPr>
          <w:rFonts w:ascii="Arial" w:hAnsi="Arial" w:cs="Arial"/>
          <w:b/>
          <w:sz w:val="22"/>
          <w:szCs w:val="22"/>
          <w:lang w:val="en-GB"/>
        </w:rPr>
        <w:t xml:space="preserve"> 2020</w:t>
      </w:r>
      <w:r w:rsidR="00741982">
        <w:rPr>
          <w:rFonts w:ascii="Arial" w:hAnsi="Arial" w:cs="Arial"/>
          <w:b/>
          <w:sz w:val="22"/>
          <w:szCs w:val="22"/>
          <w:lang w:val="en-GB"/>
        </w:rPr>
        <w:t>-21</w:t>
      </w:r>
    </w:p>
    <w:p w14:paraId="315A4B2D" w14:textId="6BDF47F7" w:rsidR="002D16D2" w:rsidRPr="000D0DE9" w:rsidRDefault="00C424CE" w:rsidP="00144206">
      <w:pPr>
        <w:jc w:val="center"/>
        <w:rPr>
          <w:rFonts w:ascii="Arial" w:hAnsi="Arial" w:cs="Arial"/>
          <w:b/>
          <w:color w:val="0070C0"/>
          <w:sz w:val="22"/>
          <w:szCs w:val="22"/>
          <w:u w:val="single"/>
          <w:lang w:val="en-GB"/>
        </w:rPr>
      </w:pPr>
      <w:r w:rsidRPr="000D0DE9">
        <w:rPr>
          <w:rFonts w:ascii="Arial" w:hAnsi="Arial" w:cs="Arial"/>
          <w:b/>
          <w:color w:val="0070C0"/>
          <w:sz w:val="22"/>
          <w:szCs w:val="22"/>
          <w:u w:val="single"/>
          <w:lang w:val="en-GB"/>
        </w:rPr>
        <w:t>RESPONS</w:t>
      </w:r>
      <w:r w:rsidR="000D0DE9" w:rsidRPr="000D0DE9">
        <w:rPr>
          <w:rFonts w:ascii="Arial" w:hAnsi="Arial" w:cs="Arial"/>
          <w:b/>
          <w:color w:val="0070C0"/>
          <w:sz w:val="22"/>
          <w:szCs w:val="22"/>
          <w:u w:val="single"/>
          <w:lang w:val="en-GB"/>
        </w:rPr>
        <w:t>I</w:t>
      </w:r>
      <w:r w:rsidRPr="000D0DE9">
        <w:rPr>
          <w:rFonts w:ascii="Arial" w:hAnsi="Arial" w:cs="Arial"/>
          <w:b/>
          <w:color w:val="0070C0"/>
          <w:sz w:val="22"/>
          <w:szCs w:val="22"/>
          <w:u w:val="single"/>
          <w:lang w:val="en-GB"/>
        </w:rPr>
        <w:t>BL</w:t>
      </w:r>
      <w:r w:rsidR="000D0DE9" w:rsidRPr="000D0DE9">
        <w:rPr>
          <w:rFonts w:ascii="Arial" w:hAnsi="Arial" w:cs="Arial"/>
          <w:b/>
          <w:color w:val="0070C0"/>
          <w:sz w:val="22"/>
          <w:szCs w:val="22"/>
          <w:u w:val="single"/>
          <w:lang w:val="en-GB"/>
        </w:rPr>
        <w:t>E DECLARATION</w:t>
      </w:r>
    </w:p>
    <w:p w14:paraId="4EEA595C" w14:textId="1CA30172" w:rsidR="00294F2F" w:rsidRPr="000D0DE9" w:rsidRDefault="00294F2F" w:rsidP="00A50D1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47B3D45" w14:textId="77777777" w:rsidR="00144206" w:rsidRPr="000D0DE9" w:rsidRDefault="00144206" w:rsidP="00A50D1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A06C45D" w14:textId="39C6BF78" w:rsidR="00294F2F" w:rsidRPr="00AF40A3" w:rsidRDefault="0085694D" w:rsidP="00A50D1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F40A3">
        <w:rPr>
          <w:rFonts w:ascii="Arial" w:hAnsi="Arial" w:cs="Arial"/>
          <w:sz w:val="22"/>
          <w:szCs w:val="22"/>
          <w:lang w:val="en-GB"/>
        </w:rPr>
        <w:t>N</w:t>
      </w:r>
      <w:r w:rsidR="000D0DE9" w:rsidRPr="00AF40A3">
        <w:rPr>
          <w:rFonts w:ascii="Arial" w:hAnsi="Arial" w:cs="Arial"/>
          <w:sz w:val="22"/>
          <w:szCs w:val="22"/>
          <w:lang w:val="en-GB"/>
        </w:rPr>
        <w:t>ame and surname</w:t>
      </w:r>
      <w:r w:rsidR="00294F2F" w:rsidRPr="00AF40A3">
        <w:rPr>
          <w:rFonts w:ascii="Arial" w:hAnsi="Arial" w:cs="Arial"/>
          <w:sz w:val="22"/>
          <w:szCs w:val="22"/>
          <w:lang w:val="en-GB"/>
        </w:rPr>
        <w:t>:</w:t>
      </w:r>
      <w:r w:rsidR="009832CB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9832CB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9832CB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9832CB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9832CB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9832CB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541F1C61" w14:textId="68A62FD2" w:rsidR="00294F2F" w:rsidRPr="00AF40A3" w:rsidRDefault="00294F2F" w:rsidP="00A50D1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A857024" w14:textId="68888C12" w:rsidR="00294F2F" w:rsidRPr="00AF40A3" w:rsidRDefault="000D0DE9" w:rsidP="00A50D1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F40A3">
        <w:rPr>
          <w:rFonts w:ascii="Arial" w:hAnsi="Arial" w:cs="Arial"/>
          <w:sz w:val="22"/>
          <w:szCs w:val="22"/>
          <w:lang w:val="en-GB"/>
        </w:rPr>
        <w:t>ID number</w:t>
      </w:r>
      <w:r w:rsidR="00294F2F" w:rsidRPr="00AF40A3">
        <w:rPr>
          <w:rFonts w:ascii="Arial" w:hAnsi="Arial" w:cs="Arial"/>
          <w:sz w:val="22"/>
          <w:szCs w:val="22"/>
          <w:lang w:val="en-GB"/>
        </w:rPr>
        <w:t>:</w:t>
      </w:r>
      <w:r w:rsidR="00144206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144206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144206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144206" w:rsidRPr="00AF40A3"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58140F2C" w14:textId="1496F3D0" w:rsidR="00294F2F" w:rsidRPr="00AF40A3" w:rsidRDefault="00294F2F" w:rsidP="00A50D1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E1435EB" w14:textId="1C665A45" w:rsidR="00294F2F" w:rsidRPr="00AF40A3" w:rsidRDefault="000D0DE9" w:rsidP="001A795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F40A3">
        <w:rPr>
          <w:rFonts w:ascii="Arial" w:hAnsi="Arial" w:cs="Arial"/>
          <w:sz w:val="22"/>
          <w:szCs w:val="22"/>
          <w:lang w:val="en-GB"/>
        </w:rPr>
        <w:t>As</w:t>
      </w:r>
      <w:r w:rsidR="00144206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CB27E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 w:rsidR="00CB27E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B27ED">
        <w:rPr>
          <w:rFonts w:ascii="Arial" w:hAnsi="Arial" w:cs="Arial"/>
          <w:sz w:val="22"/>
          <w:szCs w:val="22"/>
          <w:lang w:val="en-GB"/>
        </w:rPr>
      </w:r>
      <w:r w:rsidR="00CB27ED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27ED">
        <w:rPr>
          <w:rFonts w:ascii="Arial" w:hAnsi="Arial" w:cs="Arial"/>
          <w:noProof/>
          <w:sz w:val="22"/>
          <w:szCs w:val="22"/>
          <w:lang w:val="en-GB"/>
        </w:rPr>
        <w:t>POSITION</w:t>
      </w:r>
      <w:r w:rsidR="00CB27ED">
        <w:rPr>
          <w:rFonts w:ascii="Arial" w:hAnsi="Arial" w:cs="Arial"/>
          <w:sz w:val="22"/>
          <w:szCs w:val="22"/>
          <w:lang w:val="en-GB"/>
        </w:rPr>
        <w:fldChar w:fldCharType="end"/>
      </w:r>
      <w:r w:rsidR="009832CB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2770FA">
        <w:rPr>
          <w:rFonts w:ascii="Arial" w:hAnsi="Arial" w:cs="Arial"/>
          <w:sz w:val="22"/>
          <w:szCs w:val="22"/>
          <w:lang w:val="en-GB"/>
        </w:rPr>
        <w:t>at</w:t>
      </w:r>
      <w:r w:rsidR="009832CB" w:rsidRPr="002770FA">
        <w:rPr>
          <w:rFonts w:ascii="Arial" w:hAnsi="Arial" w:cs="Arial"/>
          <w:sz w:val="22"/>
          <w:szCs w:val="22"/>
          <w:lang w:val="en-GB"/>
        </w:rPr>
        <w:t xml:space="preserve"> </w:t>
      </w:r>
      <w:r w:rsidR="00CB27ED" w:rsidRPr="002770FA">
        <w:rPr>
          <w:rFonts w:ascii="Arial" w:hAnsi="Arial" w:cs="Arial"/>
          <w:sz w:val="22"/>
          <w:szCs w:val="22"/>
          <w:lang w:val="en-GB"/>
        </w:rPr>
        <w:t>t</w:t>
      </w:r>
      <w:r w:rsidR="00CB27ED">
        <w:rPr>
          <w:rFonts w:ascii="Arial" w:hAnsi="Arial" w:cs="Arial"/>
          <w:sz w:val="22"/>
          <w:szCs w:val="22"/>
          <w:lang w:val="en-GB"/>
        </w:rPr>
        <w:t>he</w:t>
      </w:r>
      <w:r w:rsidR="001A795E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AF40A3" w:rsidRPr="00AF40A3">
        <w:rPr>
          <w:rFonts w:ascii="Arial" w:hAnsi="Arial" w:cs="Arial"/>
          <w:sz w:val="22"/>
          <w:szCs w:val="22"/>
          <w:lang w:val="en-GB"/>
        </w:rPr>
        <w:t>organisation</w:t>
      </w:r>
      <w:r w:rsidR="009832CB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E02FFF" w:rsidRPr="00AF40A3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o4"/>
            <w:enabled/>
            <w:calcOnExit w:val="0"/>
            <w:textInput>
              <w:default w:val="ORGANISATION_NAME"/>
            </w:textInput>
          </w:ffData>
        </w:fldChar>
      </w:r>
      <w:bookmarkStart w:id="0" w:name="Texto4"/>
      <w:r w:rsidR="00E02FFF" w:rsidRPr="00AF40A3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E02FFF" w:rsidRPr="00AF40A3">
        <w:rPr>
          <w:rFonts w:ascii="Arial" w:hAnsi="Arial" w:cs="Arial"/>
          <w:sz w:val="22"/>
          <w:szCs w:val="22"/>
          <w:lang w:val="en-GB"/>
        </w:rPr>
      </w:r>
      <w:r w:rsidR="00E02FFF" w:rsidRPr="00AF40A3">
        <w:rPr>
          <w:rFonts w:ascii="Arial" w:hAnsi="Arial" w:cs="Arial"/>
          <w:sz w:val="22"/>
          <w:szCs w:val="22"/>
          <w:lang w:val="en-GB"/>
        </w:rPr>
        <w:fldChar w:fldCharType="separate"/>
      </w:r>
      <w:r w:rsidR="00E02FFF" w:rsidRPr="00AF40A3">
        <w:rPr>
          <w:rFonts w:ascii="Arial" w:hAnsi="Arial" w:cs="Arial"/>
          <w:noProof/>
          <w:sz w:val="22"/>
          <w:szCs w:val="22"/>
          <w:lang w:val="en-GB"/>
        </w:rPr>
        <w:t>ORGANISATION_NAME</w:t>
      </w:r>
      <w:r w:rsidR="00E02FFF" w:rsidRPr="00AF40A3">
        <w:rPr>
          <w:rFonts w:ascii="Arial" w:hAnsi="Arial" w:cs="Arial"/>
          <w:sz w:val="22"/>
          <w:szCs w:val="22"/>
          <w:lang w:val="en-GB"/>
        </w:rPr>
        <w:fldChar w:fldCharType="end"/>
      </w:r>
      <w:bookmarkEnd w:id="0"/>
      <w:r w:rsidR="009832CB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AF40A3" w:rsidRPr="00AF40A3">
        <w:rPr>
          <w:rFonts w:ascii="Arial" w:hAnsi="Arial" w:cs="Arial"/>
          <w:sz w:val="22"/>
          <w:szCs w:val="22"/>
          <w:lang w:val="en-GB"/>
        </w:rPr>
        <w:t>in wh</w:t>
      </w:r>
      <w:r w:rsidR="00BE7241">
        <w:rPr>
          <w:rFonts w:ascii="Arial" w:hAnsi="Arial" w:cs="Arial"/>
          <w:sz w:val="22"/>
          <w:szCs w:val="22"/>
          <w:lang w:val="en-GB"/>
        </w:rPr>
        <w:t>ich</w:t>
      </w:r>
      <w:r w:rsidR="00AF40A3" w:rsidRPr="00AF40A3">
        <w:rPr>
          <w:rFonts w:ascii="Arial" w:hAnsi="Arial" w:cs="Arial"/>
          <w:sz w:val="22"/>
          <w:szCs w:val="22"/>
          <w:lang w:val="en-GB"/>
        </w:rPr>
        <w:t xml:space="preserve"> the </w:t>
      </w:r>
      <w:r w:rsidR="00AF40A3" w:rsidRPr="00362C25">
        <w:rPr>
          <w:rFonts w:ascii="Arial" w:hAnsi="Arial" w:cs="Arial"/>
          <w:sz w:val="22"/>
          <w:szCs w:val="22"/>
          <w:lang w:val="en-GB"/>
        </w:rPr>
        <w:t>student</w:t>
      </w:r>
      <w:r w:rsidR="00740A49" w:rsidRPr="00362C25">
        <w:rPr>
          <w:rFonts w:ascii="Arial" w:hAnsi="Arial" w:cs="Arial"/>
          <w:sz w:val="22"/>
          <w:szCs w:val="22"/>
          <w:lang w:val="en-GB"/>
        </w:rPr>
        <w:t>s</w:t>
      </w:r>
      <w:r w:rsidR="00362C25" w:rsidRPr="00362C25">
        <w:rPr>
          <w:rFonts w:ascii="Arial" w:hAnsi="Arial" w:cs="Arial"/>
          <w:sz w:val="22"/>
          <w:szCs w:val="22"/>
          <w:lang w:val="en-GB"/>
        </w:rPr>
        <w:t xml:space="preserve"> listed in the annex have </w:t>
      </w:r>
      <w:r w:rsidR="00AF40A3" w:rsidRPr="00362C25">
        <w:rPr>
          <w:rFonts w:ascii="Arial" w:hAnsi="Arial" w:cs="Arial"/>
          <w:sz w:val="22"/>
          <w:szCs w:val="22"/>
          <w:lang w:val="en-GB"/>
        </w:rPr>
        <w:t>to</w:t>
      </w:r>
      <w:r w:rsidR="00AF40A3">
        <w:rPr>
          <w:rFonts w:ascii="Arial" w:hAnsi="Arial" w:cs="Arial"/>
          <w:sz w:val="22"/>
          <w:szCs w:val="22"/>
          <w:lang w:val="en-GB"/>
        </w:rPr>
        <w:t xml:space="preserve"> carry out the External Academic</w:t>
      </w:r>
      <w:r w:rsidR="009832CB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144206" w:rsidRPr="00AF40A3">
        <w:rPr>
          <w:rFonts w:ascii="Arial" w:hAnsi="Arial" w:cs="Arial"/>
          <w:sz w:val="22"/>
          <w:szCs w:val="22"/>
          <w:lang w:val="en-GB"/>
        </w:rPr>
        <w:t>Pr</w:t>
      </w:r>
      <w:r w:rsidR="00AF40A3">
        <w:rPr>
          <w:rFonts w:ascii="Arial" w:hAnsi="Arial" w:cs="Arial"/>
          <w:sz w:val="22"/>
          <w:szCs w:val="22"/>
          <w:lang w:val="en-GB"/>
        </w:rPr>
        <w:t>actices</w:t>
      </w:r>
      <w:r w:rsidR="00144206" w:rsidRPr="00AF40A3">
        <w:rPr>
          <w:rFonts w:ascii="Arial" w:hAnsi="Arial" w:cs="Arial"/>
          <w:sz w:val="22"/>
          <w:szCs w:val="22"/>
          <w:lang w:val="en-GB"/>
        </w:rPr>
        <w:t xml:space="preserve"> </w:t>
      </w:r>
      <w:r w:rsidR="00AF40A3">
        <w:rPr>
          <w:rFonts w:ascii="Arial" w:hAnsi="Arial" w:cs="Arial"/>
          <w:sz w:val="22"/>
          <w:szCs w:val="22"/>
          <w:lang w:val="en-GB"/>
        </w:rPr>
        <w:t>of the academic year</w:t>
      </w:r>
      <w:r w:rsidR="00144206" w:rsidRPr="00AF40A3">
        <w:rPr>
          <w:rFonts w:ascii="Arial" w:hAnsi="Arial" w:cs="Arial"/>
          <w:sz w:val="22"/>
          <w:szCs w:val="22"/>
          <w:lang w:val="en-GB"/>
        </w:rPr>
        <w:t xml:space="preserve"> 20</w:t>
      </w:r>
      <w:r w:rsidR="00741982">
        <w:rPr>
          <w:rFonts w:ascii="Arial" w:hAnsi="Arial" w:cs="Arial"/>
          <w:sz w:val="22"/>
          <w:szCs w:val="22"/>
          <w:lang w:val="en-GB"/>
        </w:rPr>
        <w:t>20</w:t>
      </w:r>
      <w:r w:rsidR="00573C1B" w:rsidRPr="00AF40A3">
        <w:rPr>
          <w:rFonts w:ascii="Arial" w:hAnsi="Arial" w:cs="Arial"/>
          <w:sz w:val="22"/>
          <w:szCs w:val="22"/>
          <w:lang w:val="en-GB"/>
        </w:rPr>
        <w:t>-</w:t>
      </w:r>
      <w:r w:rsidR="00144206" w:rsidRPr="00AF40A3">
        <w:rPr>
          <w:rFonts w:ascii="Arial" w:hAnsi="Arial" w:cs="Arial"/>
          <w:sz w:val="22"/>
          <w:szCs w:val="22"/>
          <w:lang w:val="en-GB"/>
        </w:rPr>
        <w:t>2</w:t>
      </w:r>
      <w:r w:rsidR="00741982">
        <w:rPr>
          <w:rFonts w:ascii="Arial" w:hAnsi="Arial" w:cs="Arial"/>
          <w:sz w:val="22"/>
          <w:szCs w:val="22"/>
          <w:lang w:val="en-GB"/>
        </w:rPr>
        <w:t>1</w:t>
      </w:r>
      <w:r w:rsidR="00144206" w:rsidRPr="00AF40A3">
        <w:rPr>
          <w:rFonts w:ascii="Arial" w:hAnsi="Arial" w:cs="Arial"/>
          <w:sz w:val="22"/>
          <w:szCs w:val="22"/>
          <w:lang w:val="en-GB"/>
        </w:rPr>
        <w:t>,</w:t>
      </w:r>
    </w:p>
    <w:p w14:paraId="729631F1" w14:textId="0706E80F" w:rsidR="00144206" w:rsidRPr="00AF40A3" w:rsidRDefault="00144206" w:rsidP="00A50D1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014484" w14:textId="13D6A065" w:rsidR="00144206" w:rsidRPr="000D0DE9" w:rsidRDefault="00C424CE" w:rsidP="00A50D1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D0DE9">
        <w:rPr>
          <w:rFonts w:ascii="Arial" w:hAnsi="Arial" w:cs="Arial"/>
          <w:b/>
          <w:sz w:val="22"/>
          <w:szCs w:val="22"/>
          <w:lang w:val="en-GB"/>
        </w:rPr>
        <w:t>DECLAR</w:t>
      </w:r>
      <w:r w:rsidR="00AF40A3">
        <w:rPr>
          <w:rFonts w:ascii="Arial" w:hAnsi="Arial" w:cs="Arial"/>
          <w:b/>
          <w:sz w:val="22"/>
          <w:szCs w:val="22"/>
          <w:lang w:val="en-GB"/>
        </w:rPr>
        <w:t>E</w:t>
      </w:r>
    </w:p>
    <w:p w14:paraId="4B9ECC4C" w14:textId="77777777" w:rsidR="00144206" w:rsidRPr="000D0DE9" w:rsidRDefault="00144206" w:rsidP="00A50D1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5193BED" w14:textId="2B541B2F" w:rsidR="000D0DE9" w:rsidRPr="000D0DE9" w:rsidRDefault="000D0DE9" w:rsidP="00AF40A3">
      <w:pPr>
        <w:pStyle w:val="Prrafodelista"/>
        <w:numPr>
          <w:ilvl w:val="0"/>
          <w:numId w:val="2"/>
        </w:numPr>
        <w:spacing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0D0DE9">
        <w:rPr>
          <w:rFonts w:ascii="Arial" w:hAnsi="Arial" w:cs="Arial"/>
          <w:sz w:val="22"/>
          <w:szCs w:val="22"/>
          <w:lang w:val="en-GB"/>
        </w:rPr>
        <w:t xml:space="preserve">That </w:t>
      </w:r>
      <w:r w:rsidR="00BE7241">
        <w:rPr>
          <w:rFonts w:ascii="Arial" w:hAnsi="Arial" w:cs="Arial"/>
          <w:sz w:val="22"/>
          <w:szCs w:val="22"/>
          <w:lang w:val="en-GB"/>
        </w:rPr>
        <w:t>I agree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</w:t>
      </w:r>
      <w:r w:rsidR="00BE7241">
        <w:rPr>
          <w:rFonts w:ascii="Arial" w:hAnsi="Arial" w:cs="Arial"/>
          <w:sz w:val="22"/>
          <w:szCs w:val="22"/>
          <w:lang w:val="en-GB"/>
        </w:rPr>
        <w:t>to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</w:t>
      </w:r>
      <w:r w:rsidR="00605406">
        <w:rPr>
          <w:rFonts w:ascii="Arial" w:hAnsi="Arial" w:cs="Arial"/>
          <w:sz w:val="22"/>
          <w:szCs w:val="22"/>
          <w:lang w:val="en-GB"/>
        </w:rPr>
        <w:t>start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the External Academic Practices of the stud</w:t>
      </w:r>
      <w:r>
        <w:rPr>
          <w:rFonts w:ascii="Arial" w:hAnsi="Arial" w:cs="Arial"/>
          <w:sz w:val="22"/>
          <w:szCs w:val="22"/>
          <w:lang w:val="en-GB"/>
        </w:rPr>
        <w:t>ent</w:t>
      </w:r>
      <w:r w:rsidR="00D1410A">
        <w:rPr>
          <w:rFonts w:ascii="Arial" w:hAnsi="Arial" w:cs="Arial"/>
          <w:sz w:val="22"/>
          <w:szCs w:val="22"/>
          <w:lang w:val="en-GB"/>
        </w:rPr>
        <w:t>s listed in the annex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</w:t>
      </w:r>
      <w:r w:rsidR="00BE7241">
        <w:rPr>
          <w:rFonts w:ascii="Arial" w:hAnsi="Arial" w:cs="Arial"/>
          <w:sz w:val="22"/>
          <w:szCs w:val="22"/>
          <w:lang w:val="en-GB"/>
        </w:rPr>
        <w:t>on-site</w:t>
      </w:r>
      <w:r w:rsidRPr="000D0DE9">
        <w:rPr>
          <w:rFonts w:ascii="Arial" w:hAnsi="Arial" w:cs="Arial"/>
          <w:sz w:val="22"/>
          <w:szCs w:val="22"/>
          <w:lang w:val="en-GB"/>
        </w:rPr>
        <w:t>.</w:t>
      </w:r>
    </w:p>
    <w:p w14:paraId="041CC17A" w14:textId="5235934A" w:rsidR="000D0DE9" w:rsidRPr="000D0DE9" w:rsidRDefault="000D0DE9" w:rsidP="00AF40A3">
      <w:pPr>
        <w:pStyle w:val="Prrafodelista"/>
        <w:numPr>
          <w:ilvl w:val="0"/>
          <w:numId w:val="2"/>
        </w:numPr>
        <w:spacing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0D0DE9">
        <w:rPr>
          <w:rFonts w:ascii="Arial" w:hAnsi="Arial" w:cs="Arial"/>
          <w:sz w:val="22"/>
          <w:szCs w:val="22"/>
          <w:lang w:val="en-GB"/>
        </w:rPr>
        <w:t xml:space="preserve">That, </w:t>
      </w:r>
      <w:r w:rsidR="00BE7241">
        <w:rPr>
          <w:rFonts w:ascii="Arial" w:hAnsi="Arial" w:cs="Arial"/>
          <w:sz w:val="22"/>
          <w:szCs w:val="22"/>
          <w:lang w:val="en-GB"/>
        </w:rPr>
        <w:t>within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the frame of these External Academic Practices </w:t>
      </w:r>
      <w:r w:rsidR="004A515A">
        <w:rPr>
          <w:rFonts w:ascii="Arial" w:hAnsi="Arial" w:cs="Arial"/>
          <w:sz w:val="22"/>
          <w:szCs w:val="22"/>
          <w:lang w:val="en-GB"/>
        </w:rPr>
        <w:t>every guideline</w:t>
      </w:r>
      <w:r w:rsidR="00BE7241">
        <w:rPr>
          <w:rFonts w:ascii="Arial" w:hAnsi="Arial" w:cs="Arial"/>
          <w:sz w:val="22"/>
          <w:szCs w:val="22"/>
          <w:lang w:val="en-GB"/>
        </w:rPr>
        <w:t xml:space="preserve"> and instruction regarding mobility limitations due to the COVID-19 crisis in the country 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will </w:t>
      </w:r>
      <w:r w:rsidR="00BE7241">
        <w:rPr>
          <w:rFonts w:ascii="Arial" w:hAnsi="Arial" w:cs="Arial"/>
          <w:sz w:val="22"/>
          <w:szCs w:val="22"/>
          <w:lang w:val="en-GB"/>
        </w:rPr>
        <w:t>be strictly assumed</w:t>
      </w:r>
      <w:r w:rsidRPr="000D0DE9">
        <w:rPr>
          <w:rFonts w:ascii="Arial" w:hAnsi="Arial" w:cs="Arial"/>
          <w:sz w:val="22"/>
          <w:szCs w:val="22"/>
          <w:lang w:val="en-GB"/>
        </w:rPr>
        <w:t>.</w:t>
      </w:r>
    </w:p>
    <w:p w14:paraId="5E3718A5" w14:textId="15D48B9A" w:rsidR="000D0DE9" w:rsidRPr="000D0DE9" w:rsidRDefault="000D0DE9" w:rsidP="00AF40A3">
      <w:pPr>
        <w:pStyle w:val="Prrafodelista"/>
        <w:numPr>
          <w:ilvl w:val="0"/>
          <w:numId w:val="2"/>
        </w:numPr>
        <w:spacing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0D0DE9">
        <w:rPr>
          <w:rFonts w:ascii="Arial" w:hAnsi="Arial" w:cs="Arial"/>
          <w:sz w:val="22"/>
          <w:szCs w:val="22"/>
          <w:lang w:val="en-GB"/>
        </w:rPr>
        <w:t xml:space="preserve">That the </w:t>
      </w:r>
      <w:r w:rsidR="00803F59">
        <w:rPr>
          <w:rFonts w:ascii="Arial" w:hAnsi="Arial" w:cs="Arial"/>
          <w:sz w:val="22"/>
          <w:szCs w:val="22"/>
          <w:lang w:val="en-GB"/>
        </w:rPr>
        <w:t>organisation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has </w:t>
      </w:r>
      <w:r w:rsidR="00440572" w:rsidRPr="000D0DE9">
        <w:rPr>
          <w:rFonts w:ascii="Arial" w:hAnsi="Arial" w:cs="Arial"/>
          <w:sz w:val="22"/>
          <w:szCs w:val="22"/>
          <w:lang w:val="en-GB"/>
        </w:rPr>
        <w:t xml:space="preserve">his activity </w:t>
      </w:r>
      <w:r w:rsidRPr="000D0DE9">
        <w:rPr>
          <w:rFonts w:ascii="Arial" w:hAnsi="Arial" w:cs="Arial"/>
          <w:sz w:val="22"/>
          <w:szCs w:val="22"/>
          <w:lang w:val="en-GB"/>
        </w:rPr>
        <w:t>permitted and that co</w:t>
      </w:r>
      <w:r w:rsidR="00440572">
        <w:rPr>
          <w:rFonts w:ascii="Arial" w:hAnsi="Arial" w:cs="Arial"/>
          <w:sz w:val="22"/>
          <w:szCs w:val="22"/>
          <w:lang w:val="en-GB"/>
        </w:rPr>
        <w:t>nforms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with all the </w:t>
      </w:r>
      <w:r w:rsidR="00E02FFF">
        <w:rPr>
          <w:rFonts w:ascii="Arial" w:hAnsi="Arial" w:cs="Arial"/>
          <w:sz w:val="22"/>
          <w:szCs w:val="22"/>
          <w:lang w:val="en-GB"/>
        </w:rPr>
        <w:t xml:space="preserve">requirements 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demanded by the </w:t>
      </w:r>
      <w:r w:rsidR="00E02FFF">
        <w:rPr>
          <w:rFonts w:ascii="Arial" w:hAnsi="Arial" w:cs="Arial"/>
          <w:sz w:val="22"/>
          <w:szCs w:val="22"/>
          <w:lang w:val="en-GB"/>
        </w:rPr>
        <w:t>regulations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of prevention of </w:t>
      </w:r>
      <w:r w:rsidR="00E02FFF">
        <w:rPr>
          <w:rFonts w:ascii="Arial" w:hAnsi="Arial" w:cs="Arial"/>
          <w:sz w:val="22"/>
          <w:szCs w:val="22"/>
          <w:lang w:val="en-GB"/>
        </w:rPr>
        <w:t>occupational hazards</w:t>
      </w:r>
      <w:r w:rsidRPr="000D0DE9">
        <w:rPr>
          <w:rFonts w:ascii="Arial" w:hAnsi="Arial" w:cs="Arial"/>
          <w:sz w:val="22"/>
          <w:szCs w:val="22"/>
          <w:lang w:val="en-GB"/>
        </w:rPr>
        <w:t>.</w:t>
      </w:r>
    </w:p>
    <w:p w14:paraId="02B95C0B" w14:textId="26364878" w:rsidR="000D0DE9" w:rsidRPr="000D0DE9" w:rsidRDefault="00440572" w:rsidP="00440572">
      <w:pPr>
        <w:pStyle w:val="Prrafodelista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440572">
        <w:rPr>
          <w:rFonts w:ascii="Arial" w:hAnsi="Arial" w:cs="Arial"/>
          <w:sz w:val="22"/>
          <w:szCs w:val="22"/>
          <w:lang w:val="en-GB"/>
        </w:rPr>
        <w:t>That the organisation has elaborated a contingency plan to face at the risks from the health alert of COVID-19 that includes the students at practices, and has informed and trained the students previously to their incorporation.</w:t>
      </w:r>
    </w:p>
    <w:p w14:paraId="1C0CCD44" w14:textId="7FD50F72" w:rsidR="000D0DE9" w:rsidRPr="000D0DE9" w:rsidRDefault="000D0DE9" w:rsidP="00AF40A3">
      <w:pPr>
        <w:pStyle w:val="Prrafodelista"/>
        <w:numPr>
          <w:ilvl w:val="0"/>
          <w:numId w:val="2"/>
        </w:numPr>
        <w:spacing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0D0DE9">
        <w:rPr>
          <w:rFonts w:ascii="Arial" w:hAnsi="Arial" w:cs="Arial"/>
          <w:sz w:val="22"/>
          <w:szCs w:val="22"/>
          <w:lang w:val="en-GB"/>
        </w:rPr>
        <w:t xml:space="preserve">That the </w:t>
      </w:r>
      <w:r w:rsidR="00803F59">
        <w:rPr>
          <w:rFonts w:ascii="Arial" w:hAnsi="Arial" w:cs="Arial"/>
          <w:sz w:val="22"/>
          <w:szCs w:val="22"/>
          <w:lang w:val="en-GB"/>
        </w:rPr>
        <w:t>organisation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</w:t>
      </w:r>
      <w:r w:rsidR="00440572">
        <w:rPr>
          <w:rFonts w:ascii="Arial" w:hAnsi="Arial" w:cs="Arial"/>
          <w:sz w:val="22"/>
          <w:szCs w:val="22"/>
          <w:lang w:val="en-GB"/>
        </w:rPr>
        <w:t>commits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</w:t>
      </w:r>
      <w:r w:rsidR="00803F59">
        <w:rPr>
          <w:rFonts w:ascii="Arial" w:hAnsi="Arial" w:cs="Arial"/>
          <w:sz w:val="22"/>
          <w:szCs w:val="22"/>
          <w:lang w:val="en-GB"/>
        </w:rPr>
        <w:t>to provide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students </w:t>
      </w:r>
      <w:r w:rsidR="00803F59">
        <w:rPr>
          <w:rFonts w:ascii="Arial" w:hAnsi="Arial" w:cs="Arial"/>
          <w:sz w:val="22"/>
          <w:szCs w:val="22"/>
          <w:lang w:val="en-GB"/>
        </w:rPr>
        <w:t xml:space="preserve">with the protective 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803F59">
        <w:rPr>
          <w:rFonts w:ascii="Arial" w:hAnsi="Arial" w:cs="Arial"/>
          <w:sz w:val="22"/>
          <w:szCs w:val="22"/>
          <w:lang w:val="en-GB"/>
        </w:rPr>
        <w:t>appropriate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</w:t>
      </w:r>
      <w:r w:rsidR="00803F59">
        <w:rPr>
          <w:rFonts w:ascii="Arial" w:hAnsi="Arial" w:cs="Arial"/>
          <w:sz w:val="22"/>
          <w:szCs w:val="22"/>
          <w:lang w:val="en-GB"/>
        </w:rPr>
        <w:t xml:space="preserve">to 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the task </w:t>
      </w:r>
      <w:r w:rsidR="00803F59">
        <w:rPr>
          <w:rFonts w:ascii="Arial" w:hAnsi="Arial" w:cs="Arial"/>
          <w:sz w:val="22"/>
          <w:szCs w:val="22"/>
          <w:lang w:val="en-GB"/>
        </w:rPr>
        <w:t>to be performed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, as well as the </w:t>
      </w:r>
      <w:r w:rsidRPr="002770FA">
        <w:rPr>
          <w:rFonts w:ascii="Arial" w:hAnsi="Arial" w:cs="Arial"/>
          <w:sz w:val="22"/>
          <w:szCs w:val="22"/>
          <w:lang w:val="en-GB"/>
        </w:rPr>
        <w:t>necessary</w:t>
      </w:r>
      <w:r w:rsidR="00440572" w:rsidRPr="002770FA">
        <w:rPr>
          <w:rFonts w:ascii="Arial" w:hAnsi="Arial" w:cs="Arial"/>
          <w:sz w:val="22"/>
          <w:szCs w:val="22"/>
          <w:lang w:val="en-GB"/>
        </w:rPr>
        <w:t xml:space="preserve"> one</w:t>
      </w:r>
      <w:r w:rsidR="002770FA" w:rsidRPr="002770FA">
        <w:rPr>
          <w:rFonts w:ascii="Arial" w:hAnsi="Arial" w:cs="Arial"/>
          <w:sz w:val="22"/>
          <w:szCs w:val="22"/>
          <w:lang w:val="en-GB"/>
        </w:rPr>
        <w:t>s</w:t>
      </w:r>
      <w:r w:rsidRPr="002770FA">
        <w:rPr>
          <w:rFonts w:ascii="Arial" w:hAnsi="Arial" w:cs="Arial"/>
          <w:sz w:val="22"/>
          <w:szCs w:val="22"/>
          <w:lang w:val="en-GB"/>
        </w:rPr>
        <w:t xml:space="preserve"> t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o </w:t>
      </w:r>
      <w:r w:rsidR="00440572">
        <w:rPr>
          <w:rFonts w:ascii="Arial" w:hAnsi="Arial" w:cs="Arial"/>
          <w:sz w:val="22"/>
          <w:szCs w:val="22"/>
          <w:lang w:val="en-GB"/>
        </w:rPr>
        <w:t>face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the risks derived </w:t>
      </w:r>
      <w:r w:rsidR="00803F59">
        <w:rPr>
          <w:rFonts w:ascii="Arial" w:hAnsi="Arial" w:cs="Arial"/>
          <w:sz w:val="22"/>
          <w:szCs w:val="22"/>
          <w:lang w:val="en-GB"/>
        </w:rPr>
        <w:t>from the health alert caused by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COVID-19.</w:t>
      </w:r>
    </w:p>
    <w:p w14:paraId="108E17D7" w14:textId="360ACFA0" w:rsidR="000D0DE9" w:rsidRDefault="000D0DE9" w:rsidP="00AF40A3">
      <w:pPr>
        <w:pStyle w:val="Prrafodelista"/>
        <w:numPr>
          <w:ilvl w:val="0"/>
          <w:numId w:val="2"/>
        </w:numPr>
        <w:spacing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0D0DE9">
        <w:rPr>
          <w:rFonts w:ascii="Arial" w:hAnsi="Arial" w:cs="Arial"/>
          <w:sz w:val="22"/>
          <w:szCs w:val="22"/>
          <w:lang w:val="en-GB"/>
        </w:rPr>
        <w:t xml:space="preserve">That the </w:t>
      </w:r>
      <w:r w:rsidR="00803F59">
        <w:rPr>
          <w:rFonts w:ascii="Arial" w:hAnsi="Arial" w:cs="Arial"/>
          <w:sz w:val="22"/>
          <w:szCs w:val="22"/>
          <w:lang w:val="en-GB"/>
        </w:rPr>
        <w:t>organisation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conforms with all the legal requi</w:t>
      </w:r>
      <w:r w:rsidR="00803F59">
        <w:rPr>
          <w:rFonts w:ascii="Arial" w:hAnsi="Arial" w:cs="Arial"/>
          <w:sz w:val="22"/>
          <w:szCs w:val="22"/>
          <w:lang w:val="en-GB"/>
        </w:rPr>
        <w:t>rements for hosting</w:t>
      </w:r>
      <w:r w:rsidRPr="000D0DE9">
        <w:rPr>
          <w:rFonts w:ascii="Arial" w:hAnsi="Arial" w:cs="Arial"/>
          <w:sz w:val="22"/>
          <w:szCs w:val="22"/>
          <w:lang w:val="en-GB"/>
        </w:rPr>
        <w:t xml:space="preserve"> students at external practices.</w:t>
      </w:r>
    </w:p>
    <w:p w14:paraId="45710EBA" w14:textId="77777777" w:rsidR="00246CBF" w:rsidRPr="0044226F" w:rsidRDefault="00246CBF" w:rsidP="00246CBF">
      <w:pPr>
        <w:pStyle w:val="Prrafodelista"/>
        <w:numPr>
          <w:ilvl w:val="0"/>
          <w:numId w:val="2"/>
        </w:numPr>
        <w:spacing w:after="120" w:line="30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44226F">
        <w:rPr>
          <w:rFonts w:ascii="Arial" w:hAnsi="Arial" w:cs="Arial"/>
          <w:sz w:val="22"/>
          <w:szCs w:val="22"/>
          <w:lang w:val="en-GB"/>
        </w:rPr>
        <w:t xml:space="preserve">That, for students belonging to the </w:t>
      </w:r>
      <w:r>
        <w:rPr>
          <w:rFonts w:ascii="Arial" w:hAnsi="Arial" w:cs="Arial"/>
          <w:sz w:val="22"/>
          <w:szCs w:val="22"/>
          <w:lang w:val="en-GB"/>
        </w:rPr>
        <w:t>susceptible</w:t>
      </w:r>
      <w:r w:rsidRPr="0044226F">
        <w:rPr>
          <w:rFonts w:ascii="Arial" w:hAnsi="Arial" w:cs="Arial"/>
          <w:sz w:val="22"/>
          <w:szCs w:val="22"/>
          <w:lang w:val="en-GB"/>
        </w:rPr>
        <w:t xml:space="preserve"> groups to COVID-19 stablished by Ministr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44226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of</w:t>
      </w:r>
      <w:r w:rsidRPr="0044226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Health</w:t>
      </w:r>
      <w:r w:rsidRPr="0044226F">
        <w:rPr>
          <w:rFonts w:ascii="Arial" w:hAnsi="Arial" w:cs="Arial"/>
          <w:sz w:val="22"/>
          <w:szCs w:val="22"/>
          <w:lang w:val="en-GB"/>
        </w:rPr>
        <w:t>, the organisation will provide a low risk place and tasks or virtual practices.</w:t>
      </w:r>
    </w:p>
    <w:p w14:paraId="6A21E820" w14:textId="77777777" w:rsidR="00BA3611" w:rsidRDefault="00BA3611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  <w:bookmarkStart w:id="1" w:name="_GoBack"/>
      <w:bookmarkEnd w:id="1"/>
    </w:p>
    <w:p w14:paraId="31D3049F" w14:textId="77777777" w:rsidR="00BA3611" w:rsidRDefault="00BA3611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7650655" w14:textId="77777777" w:rsidR="00BA3611" w:rsidRDefault="00BA3611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9B091B1" w14:textId="77777777" w:rsidR="00BA3611" w:rsidRDefault="00BA3611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5D21097" w14:textId="77777777" w:rsidR="00BA3611" w:rsidRDefault="00BA3611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6D329CD" w14:textId="77777777" w:rsidR="00BA3611" w:rsidRDefault="00BA3611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1D6795D" w14:textId="2BFABD5A" w:rsidR="009832CB" w:rsidRPr="00AF40A3" w:rsidRDefault="009832CB" w:rsidP="00A50D11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D3EF3FF" w14:textId="0323505D" w:rsidR="009832CB" w:rsidRPr="00AF40A3" w:rsidRDefault="009832CB" w:rsidP="00573C1B">
      <w:pPr>
        <w:spacing w:line="300" w:lineRule="auto"/>
        <w:ind w:firstLine="708"/>
        <w:jc w:val="both"/>
        <w:rPr>
          <w:rFonts w:ascii="Arial" w:hAnsi="Arial" w:cs="Arial"/>
          <w:sz w:val="22"/>
          <w:szCs w:val="22"/>
          <w:lang w:val="en-GB"/>
        </w:rPr>
      </w:pPr>
    </w:p>
    <w:p w14:paraId="3101CD8B" w14:textId="77777777" w:rsidR="00BA3611" w:rsidRDefault="00BA3611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D372C0F" w14:textId="77777777" w:rsidR="00BA3611" w:rsidRDefault="00BA3611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8A1F7C4" w14:textId="77777777" w:rsidR="00BA3611" w:rsidRDefault="00BA3611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94B70DB" w14:textId="7527B47D" w:rsidR="004F1974" w:rsidRDefault="00BA3611" w:rsidP="00144206">
      <w:pPr>
        <w:spacing w:line="30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</w:t>
      </w:r>
      <w:r w:rsidRPr="00BA3611">
        <w:rPr>
          <w:rFonts w:ascii="Arial" w:hAnsi="Arial" w:cs="Arial"/>
          <w:sz w:val="22"/>
          <w:szCs w:val="22"/>
          <w:lang w:val="en-GB"/>
        </w:rPr>
        <w:t>:</w:t>
      </w:r>
      <w:r w:rsidRPr="00BA3611">
        <w:rPr>
          <w:rFonts w:ascii="Arial" w:hAnsi="Arial" w:cs="Arial"/>
          <w:sz w:val="22"/>
          <w:szCs w:val="22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Date</w:t>
      </w:r>
      <w:r w:rsidRPr="00BA3611">
        <w:rPr>
          <w:rFonts w:ascii="Arial" w:hAnsi="Arial" w:cs="Arial"/>
          <w:sz w:val="22"/>
          <w:szCs w:val="22"/>
          <w:lang w:val="en-GB"/>
        </w:rPr>
        <w:t>:</w:t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="004F1974">
        <w:rPr>
          <w:rFonts w:ascii="Arial" w:hAnsi="Arial" w:cs="Arial"/>
          <w:sz w:val="22"/>
          <w:szCs w:val="22"/>
          <w:u w:val="single"/>
          <w:lang w:val="en-GB"/>
        </w:rPr>
        <w:br w:type="page"/>
      </w:r>
    </w:p>
    <w:p w14:paraId="1FA8C55C" w14:textId="313F91A4" w:rsidR="004F1974" w:rsidRDefault="004F1974" w:rsidP="004F1974">
      <w:pPr>
        <w:jc w:val="center"/>
        <w:rPr>
          <w:b/>
        </w:rPr>
      </w:pPr>
      <w:r w:rsidRPr="003960D5">
        <w:rPr>
          <w:b/>
        </w:rPr>
        <w:lastRenderedPageBreak/>
        <w:t>A</w:t>
      </w:r>
      <w:r>
        <w:rPr>
          <w:b/>
        </w:rPr>
        <w:t xml:space="preserve">NNEX – EXTERNAL PRACTICES -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ORGANISATION_NAME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ORGANISATION_NAME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8A81637" w14:textId="67A759B8" w:rsidR="004F1974" w:rsidRDefault="004F1974" w:rsidP="004F1974">
      <w:pPr>
        <w:jc w:val="center"/>
        <w:rPr>
          <w:b/>
        </w:rPr>
      </w:pPr>
      <w:r>
        <w:rPr>
          <w:b/>
        </w:rPr>
        <w:t xml:space="preserve">PERIOD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TE_PERIOD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INDICATE_PERIOD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0F441BCB" w14:textId="77777777" w:rsidR="0085694D" w:rsidRDefault="0085694D" w:rsidP="00144206">
      <w:pPr>
        <w:spacing w:line="30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3750D9B7" w14:textId="77777777" w:rsidR="004F1974" w:rsidRDefault="004F1974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1860B32" w14:textId="6113B6B4" w:rsidR="00CC46E6" w:rsidRPr="004A515A" w:rsidRDefault="00CC46E6" w:rsidP="00CC46E6">
      <w:pPr>
        <w:rPr>
          <w:b/>
          <w:lang w:val="en-US"/>
        </w:rPr>
      </w:pPr>
      <w:r w:rsidRPr="004A515A">
        <w:rPr>
          <w:b/>
          <w:lang w:val="en-US"/>
        </w:rPr>
        <w:t>ID – NAME AND SURNAME</w:t>
      </w:r>
    </w:p>
    <w:p w14:paraId="388AD7D0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4663732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0605F12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C2BEA36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C50E0F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B91343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424EBEC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77B9CDD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C3DCC36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9D00C42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D73153F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302E07C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06AE3A4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FABE851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0FC27D1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4906632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2AD943B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81C963E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BBC9733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D014EBA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6360F2F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2F16135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12AEDA5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6EBA00C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8679C51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9E48C7E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FEE990A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F71D13F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C755C10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D59CD85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92E3CF6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DE57472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6B11368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2423606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FD90459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4F45228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C009E2D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EC0EF6C" w14:textId="77777777" w:rsidR="00CC46E6" w:rsidRDefault="00CC46E6" w:rsidP="00144206">
      <w:pPr>
        <w:spacing w:line="30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FB253C1" w14:textId="0743F400" w:rsidR="00CC46E6" w:rsidRDefault="00CC46E6" w:rsidP="00CC46E6">
      <w:pPr>
        <w:spacing w:line="30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</w:t>
      </w:r>
      <w:r w:rsidRPr="00BA3611">
        <w:rPr>
          <w:rFonts w:ascii="Arial" w:hAnsi="Arial" w:cs="Arial"/>
          <w:sz w:val="22"/>
          <w:szCs w:val="22"/>
          <w:lang w:val="en-GB"/>
        </w:rPr>
        <w:t>:</w:t>
      </w:r>
      <w:r w:rsidRPr="00BA3611">
        <w:rPr>
          <w:rFonts w:ascii="Arial" w:hAnsi="Arial" w:cs="Arial"/>
          <w:sz w:val="22"/>
          <w:szCs w:val="22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Date</w:t>
      </w:r>
      <w:r w:rsidRPr="00BA3611">
        <w:rPr>
          <w:rFonts w:ascii="Arial" w:hAnsi="Arial" w:cs="Arial"/>
          <w:sz w:val="22"/>
          <w:szCs w:val="22"/>
          <w:lang w:val="en-GB"/>
        </w:rPr>
        <w:t>:</w:t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  <w:r w:rsidRPr="00BA3611">
        <w:rPr>
          <w:rFonts w:ascii="Arial" w:hAnsi="Arial" w:cs="Arial"/>
          <w:sz w:val="22"/>
          <w:szCs w:val="22"/>
          <w:u w:val="single"/>
          <w:lang w:val="en-GB"/>
        </w:rPr>
        <w:tab/>
      </w:r>
    </w:p>
    <w:sectPr w:rsidR="00CC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30C9" w14:textId="77777777" w:rsidR="00573C1B" w:rsidRDefault="00573C1B" w:rsidP="00573C1B">
      <w:r>
        <w:separator/>
      </w:r>
    </w:p>
  </w:endnote>
  <w:endnote w:type="continuationSeparator" w:id="0">
    <w:p w14:paraId="33C7223D" w14:textId="77777777" w:rsidR="00573C1B" w:rsidRDefault="00573C1B" w:rsidP="0057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3F22" w14:textId="77777777" w:rsidR="009950EE" w:rsidRDefault="009950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C384" w14:textId="77777777" w:rsidR="009950EE" w:rsidRDefault="009950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895A6" w14:textId="77777777" w:rsidR="009950EE" w:rsidRDefault="00995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2E9A" w14:textId="77777777" w:rsidR="00573C1B" w:rsidRDefault="00573C1B" w:rsidP="00573C1B">
      <w:r>
        <w:separator/>
      </w:r>
    </w:p>
  </w:footnote>
  <w:footnote w:type="continuationSeparator" w:id="0">
    <w:p w14:paraId="3880C3A3" w14:textId="77777777" w:rsidR="00573C1B" w:rsidRDefault="00573C1B" w:rsidP="0057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D86B" w14:textId="77777777" w:rsidR="009950EE" w:rsidRDefault="009950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FE67" w14:textId="34B1FC2A" w:rsidR="00573C1B" w:rsidRDefault="00573C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7F9F5" wp14:editId="7C8148B3">
          <wp:simplePos x="0" y="0"/>
          <wp:positionH relativeFrom="column">
            <wp:posOffset>-819785</wp:posOffset>
          </wp:positionH>
          <wp:positionV relativeFrom="paragraph">
            <wp:posOffset>-154940</wp:posOffset>
          </wp:positionV>
          <wp:extent cx="1641600" cy="572400"/>
          <wp:effectExtent l="0" t="0" r="0" b="0"/>
          <wp:wrapTight wrapText="bothSides">
            <wp:wrapPolygon edited="0">
              <wp:start x="0" y="0"/>
              <wp:lineTo x="0" y="20857"/>
              <wp:lineTo x="21308" y="20857"/>
              <wp:lineTo x="2130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-Ud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118A" w14:textId="77777777" w:rsidR="009950EE" w:rsidRDefault="009950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6D9"/>
    <w:multiLevelType w:val="hybridMultilevel"/>
    <w:tmpl w:val="79F4E4D6"/>
    <w:lvl w:ilvl="0" w:tplc="5E28B934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92" w:hanging="360"/>
      </w:pPr>
    </w:lvl>
    <w:lvl w:ilvl="2" w:tplc="0403001B" w:tentative="1">
      <w:start w:val="1"/>
      <w:numFmt w:val="lowerRoman"/>
      <w:lvlText w:val="%3."/>
      <w:lvlJc w:val="right"/>
      <w:pPr>
        <w:ind w:left="2012" w:hanging="180"/>
      </w:pPr>
    </w:lvl>
    <w:lvl w:ilvl="3" w:tplc="0403000F" w:tentative="1">
      <w:start w:val="1"/>
      <w:numFmt w:val="decimal"/>
      <w:lvlText w:val="%4."/>
      <w:lvlJc w:val="left"/>
      <w:pPr>
        <w:ind w:left="2732" w:hanging="360"/>
      </w:pPr>
    </w:lvl>
    <w:lvl w:ilvl="4" w:tplc="04030019" w:tentative="1">
      <w:start w:val="1"/>
      <w:numFmt w:val="lowerLetter"/>
      <w:lvlText w:val="%5."/>
      <w:lvlJc w:val="left"/>
      <w:pPr>
        <w:ind w:left="3452" w:hanging="360"/>
      </w:pPr>
    </w:lvl>
    <w:lvl w:ilvl="5" w:tplc="0403001B" w:tentative="1">
      <w:start w:val="1"/>
      <w:numFmt w:val="lowerRoman"/>
      <w:lvlText w:val="%6."/>
      <w:lvlJc w:val="right"/>
      <w:pPr>
        <w:ind w:left="4172" w:hanging="180"/>
      </w:pPr>
    </w:lvl>
    <w:lvl w:ilvl="6" w:tplc="0403000F" w:tentative="1">
      <w:start w:val="1"/>
      <w:numFmt w:val="decimal"/>
      <w:lvlText w:val="%7."/>
      <w:lvlJc w:val="left"/>
      <w:pPr>
        <w:ind w:left="4892" w:hanging="360"/>
      </w:pPr>
    </w:lvl>
    <w:lvl w:ilvl="7" w:tplc="04030019" w:tentative="1">
      <w:start w:val="1"/>
      <w:numFmt w:val="lowerLetter"/>
      <w:lvlText w:val="%8."/>
      <w:lvlJc w:val="left"/>
      <w:pPr>
        <w:ind w:left="5612" w:hanging="360"/>
      </w:pPr>
    </w:lvl>
    <w:lvl w:ilvl="8" w:tplc="0403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74D44017"/>
    <w:multiLevelType w:val="hybridMultilevel"/>
    <w:tmpl w:val="1082BB56"/>
    <w:lvl w:ilvl="0" w:tplc="58F056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C0062"/>
    <w:multiLevelType w:val="hybridMultilevel"/>
    <w:tmpl w:val="9B36125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1C"/>
    <w:rsid w:val="00021FD0"/>
    <w:rsid w:val="000D0DE9"/>
    <w:rsid w:val="00144206"/>
    <w:rsid w:val="00157D98"/>
    <w:rsid w:val="00160BC3"/>
    <w:rsid w:val="001A795E"/>
    <w:rsid w:val="00246CBF"/>
    <w:rsid w:val="00255866"/>
    <w:rsid w:val="002770FA"/>
    <w:rsid w:val="00294F2F"/>
    <w:rsid w:val="00362C25"/>
    <w:rsid w:val="00392699"/>
    <w:rsid w:val="00427DC0"/>
    <w:rsid w:val="00440572"/>
    <w:rsid w:val="004A515A"/>
    <w:rsid w:val="004F1974"/>
    <w:rsid w:val="00540547"/>
    <w:rsid w:val="00573C1B"/>
    <w:rsid w:val="00605406"/>
    <w:rsid w:val="00621692"/>
    <w:rsid w:val="007276FF"/>
    <w:rsid w:val="00740A49"/>
    <w:rsid w:val="00741982"/>
    <w:rsid w:val="007458E7"/>
    <w:rsid w:val="00803F59"/>
    <w:rsid w:val="0085694D"/>
    <w:rsid w:val="00866F91"/>
    <w:rsid w:val="008B4434"/>
    <w:rsid w:val="00926E75"/>
    <w:rsid w:val="009832CB"/>
    <w:rsid w:val="00984108"/>
    <w:rsid w:val="009950EE"/>
    <w:rsid w:val="00A50D11"/>
    <w:rsid w:val="00AF40A3"/>
    <w:rsid w:val="00AF6D34"/>
    <w:rsid w:val="00B416C4"/>
    <w:rsid w:val="00BA3611"/>
    <w:rsid w:val="00BE7241"/>
    <w:rsid w:val="00C424CE"/>
    <w:rsid w:val="00CB27ED"/>
    <w:rsid w:val="00CC29BD"/>
    <w:rsid w:val="00CC46E6"/>
    <w:rsid w:val="00CF24DB"/>
    <w:rsid w:val="00CF46FF"/>
    <w:rsid w:val="00CF6B1C"/>
    <w:rsid w:val="00D1410A"/>
    <w:rsid w:val="00DE150B"/>
    <w:rsid w:val="00E02FFF"/>
    <w:rsid w:val="00E56442"/>
    <w:rsid w:val="00E74A72"/>
    <w:rsid w:val="00E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BBC6E7"/>
  <w15:chartTrackingRefBased/>
  <w15:docId w15:val="{31DCD72E-64D8-4B83-8CC9-E1B62F7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F6B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F6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B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B1C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B1C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B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B1C"/>
    <w:rPr>
      <w:rFonts w:ascii="Segoe UI" w:eastAsia="Times New Roman" w:hAnsi="Segoe UI" w:cs="Segoe UI"/>
      <w:sz w:val="18"/>
      <w:szCs w:val="18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573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C1B"/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73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C1B"/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Responsible declaration organisation - UdL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declaration organisation - UdL</dc:title>
  <dc:subject/>
  <dc:creator>Negociat de Pràctiques Externes - UdL</dc:creator>
  <cp:keywords/>
  <dc:description/>
  <cp:lastModifiedBy>Albert Castell Casol</cp:lastModifiedBy>
  <cp:revision>11</cp:revision>
  <dcterms:created xsi:type="dcterms:W3CDTF">2020-09-16T14:55:00Z</dcterms:created>
  <dcterms:modified xsi:type="dcterms:W3CDTF">2020-10-02T11:39:00Z</dcterms:modified>
</cp:coreProperties>
</file>